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BD" w:rsidRDefault="00B015BD">
      <w:bookmarkStart w:id="0" w:name="_heading=h.gjdgxs" w:colFirst="0" w:colLast="0"/>
      <w:bookmarkEnd w:id="0"/>
    </w:p>
    <w:tbl>
      <w:tblPr>
        <w:tblStyle w:val="a"/>
        <w:tblW w:w="92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487"/>
        <w:gridCol w:w="2717"/>
      </w:tblGrid>
      <w:tr w:rsidR="00B015BD">
        <w:tc>
          <w:tcPr>
            <w:tcW w:w="6487" w:type="dxa"/>
          </w:tcPr>
          <w:p w:rsidR="00B015BD" w:rsidRDefault="009E3AA7">
            <w:pPr>
              <w:rPr>
                <w:color w:val="548DD4"/>
                <w:sz w:val="36"/>
                <w:szCs w:val="36"/>
              </w:rPr>
            </w:pPr>
            <w:r>
              <w:rPr>
                <w:color w:val="548DD4"/>
                <w:sz w:val="36"/>
                <w:szCs w:val="36"/>
              </w:rPr>
              <w:t>Stichting Literaire Manifestaties Enschede</w:t>
            </w:r>
          </w:p>
        </w:tc>
        <w:tc>
          <w:tcPr>
            <w:tcW w:w="2717" w:type="dxa"/>
          </w:tcPr>
          <w:p w:rsidR="00B015BD" w:rsidRDefault="009E3AA7">
            <w:r>
              <w:rPr>
                <w:noProof/>
              </w:rPr>
              <w:drawing>
                <wp:inline distT="0" distB="0" distL="0" distR="0">
                  <wp:extent cx="713583" cy="914119"/>
                  <wp:effectExtent l="0" t="0" r="0" b="0"/>
                  <wp:docPr id="6" name="image1.jpg" descr="Macintosh HD:Users:trudielucardie:Desktop:bureaublad:logo SLME_edited-2.jpg"/>
                  <wp:cNvGraphicFramePr/>
                  <a:graphic xmlns:a="http://schemas.openxmlformats.org/drawingml/2006/main">
                    <a:graphicData uri="http://schemas.openxmlformats.org/drawingml/2006/picture">
                      <pic:pic xmlns:pic="http://schemas.openxmlformats.org/drawingml/2006/picture">
                        <pic:nvPicPr>
                          <pic:cNvPr id="0" name="image1.jpg" descr="Macintosh HD:Users:trudielucardie:Desktop:bureaublad:logo SLME_edited-2.jpg"/>
                          <pic:cNvPicPr preferRelativeResize="0"/>
                        </pic:nvPicPr>
                        <pic:blipFill>
                          <a:blip r:embed="rId6"/>
                          <a:srcRect/>
                          <a:stretch>
                            <a:fillRect/>
                          </a:stretch>
                        </pic:blipFill>
                        <pic:spPr>
                          <a:xfrm>
                            <a:off x="0" y="0"/>
                            <a:ext cx="713583" cy="914119"/>
                          </a:xfrm>
                          <a:prstGeom prst="rect">
                            <a:avLst/>
                          </a:prstGeom>
                          <a:ln/>
                        </pic:spPr>
                      </pic:pic>
                    </a:graphicData>
                  </a:graphic>
                </wp:inline>
              </w:drawing>
            </w:r>
          </w:p>
        </w:tc>
        <w:bookmarkStart w:id="1" w:name="_GoBack"/>
        <w:bookmarkEnd w:id="1"/>
      </w:tr>
    </w:tbl>
    <w:p w:rsidR="00B015BD" w:rsidRDefault="00B015BD"/>
    <w:p w:rsidR="00B015BD" w:rsidRDefault="00B015BD"/>
    <w:p w:rsidR="00B015BD" w:rsidRDefault="009E3AA7">
      <w:pPr>
        <w:ind w:left="4956"/>
        <w:rPr>
          <w:i/>
          <w:color w:val="548DD4"/>
        </w:rPr>
      </w:pPr>
      <w:r>
        <w:rPr>
          <w:i/>
          <w:color w:val="548DD4"/>
        </w:rPr>
        <w:t>Dwalend door gedroomde steden</w:t>
      </w:r>
    </w:p>
    <w:p w:rsidR="00B015BD" w:rsidRDefault="009E3AA7">
      <w:pPr>
        <w:ind w:left="4956"/>
        <w:rPr>
          <w:i/>
          <w:color w:val="548DD4"/>
        </w:rPr>
      </w:pPr>
      <w:r>
        <w:rPr>
          <w:i/>
          <w:color w:val="548DD4"/>
        </w:rPr>
        <w:t>waar geen boodschap uithangt en ontvolkte straten zijn gerangschikt</w:t>
      </w:r>
    </w:p>
    <w:p w:rsidR="00B015BD" w:rsidRDefault="009E3AA7">
      <w:pPr>
        <w:ind w:left="4248" w:firstLine="708"/>
        <w:rPr>
          <w:i/>
          <w:color w:val="548DD4"/>
        </w:rPr>
      </w:pPr>
      <w:r>
        <w:rPr>
          <w:i/>
          <w:color w:val="548DD4"/>
        </w:rPr>
        <w:t>naar het alfabet.</w:t>
      </w:r>
    </w:p>
    <w:p w:rsidR="00B015BD" w:rsidRDefault="009E3AA7">
      <w:pPr>
        <w:ind w:left="4956"/>
        <w:rPr>
          <w:i/>
          <w:color w:val="548DD4"/>
        </w:rPr>
      </w:pPr>
      <w:r>
        <w:rPr>
          <w:i/>
          <w:color w:val="548DD4"/>
        </w:rPr>
        <w:t>Marmer krimpt, lantarens suizen, beelden kleumen in de tuinen en portalen van vergeten huizen.</w:t>
      </w:r>
    </w:p>
    <w:p w:rsidR="00B015BD" w:rsidRDefault="009E3AA7">
      <w:pPr>
        <w:ind w:left="4956"/>
        <w:rPr>
          <w:i/>
          <w:color w:val="548DD4"/>
        </w:rPr>
      </w:pPr>
      <w:r>
        <w:rPr>
          <w:i/>
          <w:color w:val="548DD4"/>
        </w:rPr>
        <w:t>H.C. ten Berge</w:t>
      </w:r>
    </w:p>
    <w:p w:rsidR="00B015BD" w:rsidRDefault="00B015BD"/>
    <w:p w:rsidR="00B015BD" w:rsidRDefault="00B015BD">
      <w:pPr>
        <w:rPr>
          <w:color w:val="548DD4"/>
          <w:sz w:val="36"/>
          <w:szCs w:val="36"/>
        </w:rPr>
      </w:pPr>
    </w:p>
    <w:p w:rsidR="00B015BD" w:rsidRDefault="009E3AA7">
      <w:pPr>
        <w:rPr>
          <w:color w:val="548DD4"/>
          <w:sz w:val="36"/>
          <w:szCs w:val="36"/>
        </w:rPr>
      </w:pPr>
      <w:r>
        <w:rPr>
          <w:color w:val="548DD4"/>
          <w:sz w:val="36"/>
          <w:szCs w:val="36"/>
        </w:rPr>
        <w:t>Activiteitenverslag 2021 SLME</w:t>
      </w:r>
    </w:p>
    <w:p w:rsidR="00B015BD" w:rsidRDefault="00B015BD"/>
    <w:p w:rsidR="00B015BD" w:rsidRDefault="009E3AA7">
      <w:pPr>
        <w:rPr>
          <w:i/>
          <w:color w:val="548DD4"/>
          <w:sz w:val="28"/>
          <w:szCs w:val="28"/>
        </w:rPr>
      </w:pPr>
      <w:r>
        <w:rPr>
          <w:i/>
          <w:color w:val="548DD4"/>
          <w:sz w:val="28"/>
          <w:szCs w:val="28"/>
        </w:rPr>
        <w:t>Vooraf</w:t>
      </w:r>
    </w:p>
    <w:p w:rsidR="00B015BD" w:rsidRDefault="009E3AA7">
      <w:r>
        <w:t xml:space="preserve">Ook voor ons was 2021 een vreemd jaar. Zo goed als alle voorgenomen activiteiten moesten worden aangepast </w:t>
      </w:r>
      <w:r>
        <w:t>of konden geen doorgang vinden.</w:t>
      </w:r>
    </w:p>
    <w:p w:rsidR="00B015BD" w:rsidRDefault="009E3AA7">
      <w:r>
        <w:t>We beperken ons tot een kleine omschrijving van de activiteiten die wel doorgegaan zijn.</w:t>
      </w:r>
    </w:p>
    <w:p w:rsidR="00B015BD" w:rsidRDefault="00B015BD"/>
    <w:p w:rsidR="00B015BD" w:rsidRDefault="009E3AA7">
      <w:pPr>
        <w:rPr>
          <w:color w:val="548DD4"/>
          <w:sz w:val="36"/>
          <w:szCs w:val="36"/>
        </w:rPr>
      </w:pPr>
      <w:proofErr w:type="spellStart"/>
      <w:r>
        <w:rPr>
          <w:color w:val="548DD4"/>
          <w:sz w:val="36"/>
          <w:szCs w:val="36"/>
        </w:rPr>
        <w:t>Poezieweek</w:t>
      </w:r>
      <w:proofErr w:type="spellEnd"/>
    </w:p>
    <w:p w:rsidR="00B015BD" w:rsidRDefault="009E3AA7">
      <w:r>
        <w:t xml:space="preserve">Alle activiteiten die voor de poëzieweek (28 januari t/m 4 februari 2021) gepland stonden zijn met uitzondering van de junior </w:t>
      </w:r>
      <w:proofErr w:type="spellStart"/>
      <w:r>
        <w:t>stadsdichterverkiezing</w:t>
      </w:r>
      <w:proofErr w:type="spellEnd"/>
      <w:r>
        <w:t xml:space="preserve"> geannuleerd. De junior </w:t>
      </w:r>
      <w:proofErr w:type="spellStart"/>
      <w:r>
        <w:t>stadsdichterverkiezing</w:t>
      </w:r>
      <w:proofErr w:type="spellEnd"/>
      <w:r>
        <w:t xml:space="preserve"> vond plaats op 2 februari en kon via de </w:t>
      </w:r>
      <w:proofErr w:type="spellStart"/>
      <w:r>
        <w:t>streamingdienst</w:t>
      </w:r>
      <w:proofErr w:type="spellEnd"/>
      <w:r>
        <w:t xml:space="preserve"> van C</w:t>
      </w:r>
      <w:r>
        <w:t>oncordia worden gevolgd.</w:t>
      </w:r>
    </w:p>
    <w:p w:rsidR="00B015BD" w:rsidRDefault="009E3AA7">
      <w:proofErr w:type="spellStart"/>
      <w:r>
        <w:t>Naz</w:t>
      </w:r>
      <w:proofErr w:type="spellEnd"/>
      <w:r>
        <w:t xml:space="preserve"> </w:t>
      </w:r>
      <w:proofErr w:type="spellStart"/>
      <w:r>
        <w:t>Ergin</w:t>
      </w:r>
      <w:proofErr w:type="spellEnd"/>
      <w:r>
        <w:t xml:space="preserve"> werd uit 100 kandidaten gekozen als stadsdichter 2021. Zij volgt Sara </w:t>
      </w:r>
      <w:proofErr w:type="spellStart"/>
      <w:r>
        <w:t>Mikula</w:t>
      </w:r>
      <w:proofErr w:type="spellEnd"/>
      <w:r>
        <w:t xml:space="preserve"> op. </w:t>
      </w:r>
    </w:p>
    <w:p w:rsidR="00B015BD" w:rsidRDefault="00B015BD">
      <w:pPr>
        <w:ind w:left="708" w:firstLine="708"/>
      </w:pPr>
    </w:p>
    <w:p w:rsidR="00B015BD" w:rsidRDefault="009E3AA7">
      <w:pPr>
        <w:rPr>
          <w:color w:val="548DD4"/>
          <w:sz w:val="32"/>
          <w:szCs w:val="32"/>
        </w:rPr>
      </w:pPr>
      <w:r>
        <w:rPr>
          <w:color w:val="548DD4"/>
          <w:sz w:val="32"/>
          <w:szCs w:val="32"/>
        </w:rPr>
        <w:t>Wisseling gedichtenborden Wilminkplein</w:t>
      </w:r>
    </w:p>
    <w:p w:rsidR="00B015BD" w:rsidRDefault="009E3AA7">
      <w:r>
        <w:t xml:space="preserve">Op zondag 26 september zijn de nieuwe gedichtenborden onthuld op het Wilminkplein. Naast gedichten </w:t>
      </w:r>
      <w:r>
        <w:t>van de stadsdichter, junior stadsdichter en de winnaar van de door het Kottenpark College gehouden dichtwedstrijd werd ook een foto van Harry Bannink onthuld met daarnaast een liedtekst van Wilmink/Bannink.</w:t>
      </w:r>
    </w:p>
    <w:p w:rsidR="00B015BD" w:rsidRDefault="009E3AA7">
      <w:r>
        <w:t>Muzikale bijdrage door Joey van Gelden.</w:t>
      </w:r>
    </w:p>
    <w:p w:rsidR="00B015BD" w:rsidRDefault="00B015BD"/>
    <w:p w:rsidR="00B015BD" w:rsidRDefault="009E3AA7">
      <w:r>
        <w:t>Een werk</w:t>
      </w:r>
      <w:r>
        <w:t>groep onder leiding van Harry Lindeman heeft zich beijverd om de gedichten in de Stadsgravenstraat te herstellen c.q. te vernieuwen. Hiervoor heeft men financiële steun gevraagd aan SLME.</w:t>
      </w:r>
    </w:p>
    <w:p w:rsidR="00B015BD" w:rsidRDefault="009E3AA7">
      <w:r>
        <w:t>SLME heeft € 1000,-- beschikbaar gesteld om dit project te kunnen re</w:t>
      </w:r>
      <w:r>
        <w:t xml:space="preserve">aliseren. Op donderdag 18 november vond de officiële opening van de vernieuwde gedichtenroute in de Stadsgravenstraat plaats in aanwezigheid van de pers en een aantal genodigden. </w:t>
      </w:r>
    </w:p>
    <w:p w:rsidR="00B015BD" w:rsidRDefault="00B015BD"/>
    <w:p w:rsidR="00B015BD" w:rsidRDefault="009E3AA7">
      <w:pPr>
        <w:rPr>
          <w:color w:val="548DD4"/>
          <w:sz w:val="36"/>
          <w:szCs w:val="36"/>
        </w:rPr>
      </w:pPr>
      <w:r>
        <w:rPr>
          <w:color w:val="548DD4"/>
          <w:sz w:val="36"/>
          <w:szCs w:val="36"/>
        </w:rPr>
        <w:t>Verkiezing Stadsdichter</w:t>
      </w:r>
    </w:p>
    <w:p w:rsidR="00B015BD" w:rsidRDefault="009E3AA7">
      <w:r>
        <w:t>Uit een veertiental kandidaten is op zaterdag 15 me</w:t>
      </w:r>
      <w:r>
        <w:t xml:space="preserve">i de stadsdichter 2021/2022 gekozen. Dick </w:t>
      </w:r>
      <w:proofErr w:type="spellStart"/>
      <w:r>
        <w:t>Schlüter</w:t>
      </w:r>
      <w:proofErr w:type="spellEnd"/>
      <w:r>
        <w:t xml:space="preserve"> volgt Jos </w:t>
      </w:r>
      <w:proofErr w:type="spellStart"/>
      <w:r>
        <w:t>Eertink</w:t>
      </w:r>
      <w:proofErr w:type="spellEnd"/>
      <w:r>
        <w:t xml:space="preserve"> op.</w:t>
      </w:r>
    </w:p>
    <w:p w:rsidR="00B015BD" w:rsidRDefault="009E3AA7">
      <w:r>
        <w:lastRenderedPageBreak/>
        <w:t xml:space="preserve">Hierbij kon helaas slechts een zeer beperkt publiek aanwezig zijn. Overige belangstellenden hebben de presentaties van de 3 genomineerde dichters kunnen volgen via de </w:t>
      </w:r>
      <w:proofErr w:type="spellStart"/>
      <w:r>
        <w:t>streamingdienst</w:t>
      </w:r>
      <w:proofErr w:type="spellEnd"/>
      <w:r>
        <w:t xml:space="preserve"> </w:t>
      </w:r>
      <w:r>
        <w:t xml:space="preserve">van het Wilminktheater. </w:t>
      </w:r>
    </w:p>
    <w:p w:rsidR="00B015BD" w:rsidRDefault="009E3AA7">
      <w:r>
        <w:t>De nieuwe stadsdichter heeft vervolgens maandelijks een gedicht gewijd aan het thema “wijken en dorpen”. Daarnaast heeft hij op eigen initiatief gedichten geschreven over bijzondere onderwerpen (o.a. over het afscheid van burgemees</w:t>
      </w:r>
      <w:r>
        <w:t xml:space="preserve">ter Onno van Veldhuizen) en op verzoek van verenigingen en instellingen uit Enschede (o.a. de organisatie van de Week voor de Amateurkunst). </w:t>
      </w:r>
    </w:p>
    <w:p w:rsidR="00B015BD" w:rsidRDefault="009E3AA7">
      <w:r>
        <w:t xml:space="preserve">Al deze gedichten zijn gepubliceerd in </w:t>
      </w:r>
      <w:proofErr w:type="spellStart"/>
      <w:r>
        <w:t>TCTubantia</w:t>
      </w:r>
      <w:proofErr w:type="spellEnd"/>
      <w:r>
        <w:t>. Zij zullen ook nog een plek krijgen op de website van de SLME e</w:t>
      </w:r>
      <w:r>
        <w:t>n de eigen website van de stadsdichter.</w:t>
      </w:r>
    </w:p>
    <w:p w:rsidR="00B015BD" w:rsidRDefault="00B015BD"/>
    <w:p w:rsidR="00B015BD" w:rsidRDefault="009E3AA7">
      <w:r>
        <w:t xml:space="preserve">Van </w:t>
      </w:r>
      <w:proofErr w:type="spellStart"/>
      <w:r>
        <w:t>live-optredens</w:t>
      </w:r>
      <w:proofErr w:type="spellEnd"/>
      <w:r>
        <w:t xml:space="preserve"> door de stadsdichter kon - uiteraard als gevolg van de pandemie - nauwelijks sprake zijn. </w:t>
      </w:r>
    </w:p>
    <w:p w:rsidR="00B015BD" w:rsidRDefault="00B015BD"/>
    <w:p w:rsidR="00B015BD" w:rsidRDefault="009E3AA7">
      <w:r>
        <w:t xml:space="preserve">Tot slot nam de stadsdichter ook de begeleiding van zijn jeugdige collega </w:t>
      </w:r>
      <w:proofErr w:type="spellStart"/>
      <w:r>
        <w:t>Naz</w:t>
      </w:r>
      <w:proofErr w:type="spellEnd"/>
      <w:r>
        <w:t xml:space="preserve"> </w:t>
      </w:r>
      <w:proofErr w:type="spellStart"/>
      <w:r>
        <w:t>Ergin</w:t>
      </w:r>
      <w:proofErr w:type="spellEnd"/>
      <w:r>
        <w:t xml:space="preserve"> (juniordichter) voor</w:t>
      </w:r>
      <w:r>
        <w:t xml:space="preserve"> zijn rekening. Dit heeft onder meer geleid tot een nog uit te brengen gedichtenbundel van de junior stadsdichter 2021.</w:t>
      </w:r>
    </w:p>
    <w:p w:rsidR="00B015BD" w:rsidRDefault="00B015BD"/>
    <w:p w:rsidR="00B015BD" w:rsidRDefault="009E3AA7">
      <w:r>
        <w:t>Een integraal verslag va de activiteiten van de stadsdichter is bijgevoegd.</w:t>
      </w:r>
    </w:p>
    <w:p w:rsidR="00B015BD" w:rsidRDefault="00B015BD"/>
    <w:p w:rsidR="00B015BD" w:rsidRDefault="009E3AA7">
      <w:pPr>
        <w:rPr>
          <w:color w:val="548DD4"/>
          <w:sz w:val="32"/>
          <w:szCs w:val="32"/>
        </w:rPr>
      </w:pPr>
      <w:r>
        <w:rPr>
          <w:color w:val="548DD4"/>
          <w:sz w:val="32"/>
          <w:szCs w:val="32"/>
        </w:rPr>
        <w:t>Schrijversevent 26 september</w:t>
      </w:r>
    </w:p>
    <w:p w:rsidR="00B015BD" w:rsidRDefault="009E3AA7">
      <w:r>
        <w:t xml:space="preserve">Het SLME schrijversevent vond plaats op zondag 26 september (Kleine zaal Muziekcentrum). Dit event kwam in de plaats van de voorjaarsmanifestatie, die in voorgaande jaren altijd in de Boekenweek plaatsvond, maar die door alle coronaperikelen dit jaar geen </w:t>
      </w:r>
      <w:r>
        <w:t>doorgang kon vinden.</w:t>
      </w:r>
    </w:p>
    <w:p w:rsidR="00B015BD" w:rsidRDefault="009E3AA7">
      <w:r>
        <w:t>Net een paar dagen na de verruiming van de coronamaatregelen stond deze bijeenkomst gepland. Velen leken toe aan een uitje; we mochten ons dan ook verheugen op een grote publieke belangstelling.</w:t>
      </w:r>
    </w:p>
    <w:p w:rsidR="00B015BD" w:rsidRDefault="009E3AA7">
      <w:r>
        <w:t>Aan het event werkten mee:</w:t>
      </w:r>
    </w:p>
    <w:p w:rsidR="00B015BD" w:rsidRDefault="009E3AA7">
      <w:r>
        <w:t xml:space="preserve">Sander </w:t>
      </w:r>
      <w:proofErr w:type="spellStart"/>
      <w:r>
        <w:t>Kollaa</w:t>
      </w:r>
      <w:r>
        <w:t>rd</w:t>
      </w:r>
      <w:proofErr w:type="spellEnd"/>
      <w:r>
        <w:t>: bekend van o.a. ‘Uit het leven van een hond’</w:t>
      </w:r>
    </w:p>
    <w:p w:rsidR="00B015BD" w:rsidRDefault="009E3AA7">
      <w:r>
        <w:t xml:space="preserve">Marieke Lucas </w:t>
      </w:r>
      <w:proofErr w:type="spellStart"/>
      <w:r>
        <w:t>Rijneveld</w:t>
      </w:r>
      <w:proofErr w:type="spellEnd"/>
      <w:r>
        <w:t>: bekend van o.a. ‘De avond is ongemak’</w:t>
      </w:r>
    </w:p>
    <w:p w:rsidR="00B015BD" w:rsidRDefault="009E3AA7">
      <w:proofErr w:type="spellStart"/>
      <w:r>
        <w:t>Lize</w:t>
      </w:r>
      <w:proofErr w:type="spellEnd"/>
      <w:r>
        <w:t xml:space="preserve"> Spit: bekend van o.a. ‘Het smelt’</w:t>
      </w:r>
    </w:p>
    <w:p w:rsidR="00B015BD" w:rsidRDefault="009E3AA7">
      <w:r>
        <w:t>De drie schrijvers werd geïnterviewd door Jeroen van Kan.</w:t>
      </w:r>
    </w:p>
    <w:p w:rsidR="00B015BD" w:rsidRDefault="009E3AA7">
      <w:pPr>
        <w:rPr>
          <w:color w:val="366091"/>
        </w:rPr>
      </w:pPr>
      <w:r>
        <w:t xml:space="preserve">Na afloop was er een boekentafel – ingericht door Boekhandel Broekhuis – waar de schrijvers hun werken signeerden. </w:t>
      </w:r>
    </w:p>
    <w:p w:rsidR="00B015BD" w:rsidRDefault="00B015BD">
      <w:pPr>
        <w:rPr>
          <w:color w:val="366091"/>
        </w:rPr>
      </w:pPr>
    </w:p>
    <w:p w:rsidR="00B015BD" w:rsidRDefault="009E3AA7">
      <w:pPr>
        <w:rPr>
          <w:color w:val="548DD4"/>
          <w:sz w:val="32"/>
          <w:szCs w:val="32"/>
        </w:rPr>
      </w:pPr>
      <w:proofErr w:type="spellStart"/>
      <w:r>
        <w:rPr>
          <w:color w:val="548DD4"/>
          <w:sz w:val="32"/>
          <w:szCs w:val="32"/>
        </w:rPr>
        <w:t>Drienerwoldelezing</w:t>
      </w:r>
      <w:proofErr w:type="spellEnd"/>
      <w:r>
        <w:rPr>
          <w:color w:val="548DD4"/>
          <w:sz w:val="32"/>
          <w:szCs w:val="32"/>
        </w:rPr>
        <w:t xml:space="preserve"> 14 november</w:t>
      </w:r>
    </w:p>
    <w:p w:rsidR="00B015BD" w:rsidRDefault="009E3AA7">
      <w:r>
        <w:t>Op zondag 14 november vond de 29</w:t>
      </w:r>
      <w:r>
        <w:rPr>
          <w:vertAlign w:val="superscript"/>
        </w:rPr>
        <w:t>e</w:t>
      </w:r>
      <w:r>
        <w:t xml:space="preserve"> </w:t>
      </w:r>
      <w:proofErr w:type="spellStart"/>
      <w:r>
        <w:t>Drienerwoldelezing</w:t>
      </w:r>
      <w:proofErr w:type="spellEnd"/>
      <w:r>
        <w:t xml:space="preserve"> plaats in de Gobelinzaal van Rijksmuseum </w:t>
      </w:r>
      <w:proofErr w:type="spellStart"/>
      <w:r>
        <w:t>Twenthe</w:t>
      </w:r>
      <w:proofErr w:type="spellEnd"/>
      <w:r>
        <w:t>.</w:t>
      </w:r>
    </w:p>
    <w:p w:rsidR="00B015BD" w:rsidRDefault="009E3AA7">
      <w:r>
        <w:t>De le</w:t>
      </w:r>
      <w:r>
        <w:t xml:space="preserve">zing werd verzorgd door Theo </w:t>
      </w:r>
      <w:proofErr w:type="spellStart"/>
      <w:r>
        <w:t>Hakkert</w:t>
      </w:r>
      <w:proofErr w:type="spellEnd"/>
      <w:r>
        <w:t xml:space="preserve"> (journalist </w:t>
      </w:r>
      <w:proofErr w:type="spellStart"/>
      <w:r>
        <w:t>Twentsche</w:t>
      </w:r>
      <w:proofErr w:type="spellEnd"/>
      <w:r>
        <w:t xml:space="preserve"> Courant </w:t>
      </w:r>
      <w:proofErr w:type="spellStart"/>
      <w:r>
        <w:t>Tubantia</w:t>
      </w:r>
      <w:proofErr w:type="spellEnd"/>
      <w:r>
        <w:t>) en had als onderwerp ‘In en naast de tradities; het dichterschap van H.H. ter Balkt’.</w:t>
      </w:r>
    </w:p>
    <w:p w:rsidR="00B015BD" w:rsidRDefault="009E3AA7">
      <w:r>
        <w:t xml:space="preserve">Door de aankondiging van de verscherpte </w:t>
      </w:r>
      <w:proofErr w:type="spellStart"/>
      <w:r>
        <w:t>coranamaatregelen</w:t>
      </w:r>
      <w:proofErr w:type="spellEnd"/>
      <w:r>
        <w:t xml:space="preserve"> 2 dagen voor de lezing rees de vraa</w:t>
      </w:r>
      <w:r>
        <w:t xml:space="preserve">g hoe zinvol c.q. verantwoord het doorgaan van de lezing kon zijn. In samenspraak met het museum is besloten dat met inachtneming van alle maatregelen (check bij binnenkomst, 1,5 meter afstand </w:t>
      </w:r>
      <w:proofErr w:type="spellStart"/>
      <w:r>
        <w:t>etc</w:t>
      </w:r>
      <w:proofErr w:type="spellEnd"/>
      <w:r>
        <w:t xml:space="preserve">) de lezing door kon gaan. </w:t>
      </w:r>
    </w:p>
    <w:p w:rsidR="00B015BD" w:rsidRDefault="009E3AA7">
      <w:r>
        <w:t>Het aantal bezoekers stelde niet</w:t>
      </w:r>
      <w:r>
        <w:t xml:space="preserve"> teleur, minder dan in voorgaande jaren, maar we mochten toch zo’n 25 gasten welkom heten.</w:t>
      </w:r>
    </w:p>
    <w:p w:rsidR="00B015BD" w:rsidRDefault="009E3AA7">
      <w:r>
        <w:t>De lezing is in essayvorm beschikbaar voor geïnteresseerden.</w:t>
      </w:r>
    </w:p>
    <w:p w:rsidR="00B015BD" w:rsidRDefault="00B015BD"/>
    <w:p w:rsidR="00B015BD" w:rsidRDefault="00B015BD"/>
    <w:p w:rsidR="00B015BD" w:rsidRDefault="00B015BD"/>
    <w:p w:rsidR="00B015BD" w:rsidRDefault="00B015BD"/>
    <w:p w:rsidR="00B015BD" w:rsidRDefault="00B015BD"/>
    <w:p w:rsidR="00B015BD" w:rsidRDefault="00B015BD"/>
    <w:p w:rsidR="00B015BD" w:rsidRDefault="00B015BD"/>
    <w:p w:rsidR="00B015BD" w:rsidRDefault="00B015BD"/>
    <w:p w:rsidR="00B015BD" w:rsidRDefault="009E3AA7">
      <w:r>
        <w:t>Bijlage:</w:t>
      </w:r>
    </w:p>
    <w:p w:rsidR="00B015BD" w:rsidRDefault="009E3AA7">
      <w:pPr>
        <w:numPr>
          <w:ilvl w:val="0"/>
          <w:numId w:val="1"/>
        </w:numPr>
        <w:pBdr>
          <w:top w:val="nil"/>
          <w:left w:val="nil"/>
          <w:bottom w:val="nil"/>
          <w:right w:val="nil"/>
          <w:between w:val="nil"/>
        </w:pBdr>
      </w:pPr>
      <w:r>
        <w:rPr>
          <w:color w:val="000000"/>
        </w:rPr>
        <w:t xml:space="preserve">Verslag eerste jaar stadsdichterschap Dick </w:t>
      </w:r>
      <w:proofErr w:type="spellStart"/>
      <w:r>
        <w:rPr>
          <w:color w:val="000000"/>
        </w:rPr>
        <w:t>Schlüter</w:t>
      </w:r>
      <w:proofErr w:type="spellEnd"/>
    </w:p>
    <w:p w:rsidR="00B015BD" w:rsidRDefault="009E3AA7">
      <w:pPr>
        <w:pBdr>
          <w:top w:val="nil"/>
          <w:left w:val="nil"/>
          <w:bottom w:val="nil"/>
          <w:right w:val="nil"/>
          <w:between w:val="nil"/>
        </w:pBdr>
        <w:ind w:left="720"/>
        <w:rPr>
          <w:color w:val="000000"/>
        </w:rPr>
      </w:pPr>
      <w:r>
        <w:rPr>
          <w:color w:val="000000"/>
        </w:rPr>
        <w:t>Financiële verantwoording</w:t>
      </w:r>
    </w:p>
    <w:sectPr w:rsidR="00B015BD">
      <w:pgSz w:w="11901" w:h="16817"/>
      <w:pgMar w:top="567" w:right="1418" w:bottom="567"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Lexicon No 1 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D7C31"/>
    <w:multiLevelType w:val="multilevel"/>
    <w:tmpl w:val="58DC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BD"/>
    <w:rsid w:val="009E3AA7"/>
    <w:rsid w:val="00B01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C3051-0471-4EEC-B443-E5C53B21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Ballontekst">
    <w:name w:val="Balloon Text"/>
    <w:basedOn w:val="Standaard"/>
    <w:link w:val="BallontekstChar"/>
    <w:uiPriority w:val="99"/>
    <w:semiHidden/>
    <w:unhideWhenUsed/>
    <w:rsid w:val="005146EF"/>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146EF"/>
    <w:rPr>
      <w:rFonts w:ascii="Lucida Grande" w:hAnsi="Lucida Grande"/>
      <w:sz w:val="18"/>
      <w:szCs w:val="18"/>
    </w:rPr>
  </w:style>
  <w:style w:type="table" w:styleId="Tabelraster">
    <w:name w:val="Table Grid"/>
    <w:basedOn w:val="Standaardtabel"/>
    <w:uiPriority w:val="59"/>
    <w:rsid w:val="00D84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6A65E0"/>
    <w:pPr>
      <w:ind w:left="720"/>
      <w:contextualSpacing/>
    </w:pPr>
  </w:style>
  <w:style w:type="paragraph" w:customStyle="1" w:styleId="Default">
    <w:name w:val="Default"/>
    <w:rsid w:val="00760581"/>
    <w:pPr>
      <w:widowControl w:val="0"/>
      <w:autoSpaceDE w:val="0"/>
      <w:autoSpaceDN w:val="0"/>
      <w:adjustRightInd w:val="0"/>
    </w:pPr>
    <w:rPr>
      <w:rFonts w:ascii="Lexicon No 1 A" w:hAnsi="Lexicon No 1 A" w:cs="Lexicon No 1 A"/>
      <w:color w:val="000000"/>
      <w:lang w:val="en-US"/>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TrfbCuaT/Qlukqv9aQJ7OSw2KQ==">AMUW2mVkzUxM5VnOL/ot66mfIyjMawySQBC5BJkpOrO9Nt4GdlBMuL6iHKwMnvbnpwmqzBIDDRyRjXd5vQXtNY0JRjGu8Lh6p+lsKtPb4B9H8QI8yGOecOK7C4QcND9sn+G+C/UoUqdX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4080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Trudie Lucardie</dc:creator>
  <cp:lastModifiedBy>Jelle</cp:lastModifiedBy>
  <cp:revision>2</cp:revision>
  <dcterms:created xsi:type="dcterms:W3CDTF">2022-02-21T11:26:00Z</dcterms:created>
  <dcterms:modified xsi:type="dcterms:W3CDTF">2022-02-21T11:26:00Z</dcterms:modified>
</cp:coreProperties>
</file>